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28BE8" w14:textId="77777777" w:rsidR="00EF2AB3" w:rsidRPr="00085D7D" w:rsidRDefault="00EF2AB3" w:rsidP="00EF2AB3">
      <w:pPr>
        <w:jc w:val="center"/>
        <w:rPr>
          <w:rFonts w:ascii="GOTHAM-MEDIUM" w:hAnsi="GOTHAM-MEDIUM"/>
          <w:b/>
          <w:bCs/>
          <w:sz w:val="18"/>
          <w:szCs w:val="18"/>
          <w:lang w:val="es-ES"/>
        </w:rPr>
      </w:pPr>
      <w:r w:rsidRPr="00085D7D">
        <w:rPr>
          <w:rFonts w:ascii="GOTHAM-MEDIUM" w:hAnsi="GOTHAM-MEDIUM"/>
          <w:b/>
          <w:bCs/>
          <w:sz w:val="18"/>
          <w:szCs w:val="18"/>
          <w:lang w:val="es-ES"/>
        </w:rPr>
        <w:t>Anexo VIII.</w:t>
      </w:r>
    </w:p>
    <w:p w14:paraId="0DBE1E8C" w14:textId="77777777" w:rsidR="00EF2AB3" w:rsidRPr="00085D7D" w:rsidRDefault="00EF2AB3" w:rsidP="00EF2AB3">
      <w:pPr>
        <w:jc w:val="center"/>
        <w:rPr>
          <w:rFonts w:ascii="GOTHAM-MEDIUM" w:hAnsi="GOTHAM-MEDIUM"/>
          <w:b/>
          <w:bCs/>
          <w:sz w:val="18"/>
          <w:szCs w:val="18"/>
          <w:lang w:val="es-ES"/>
        </w:rPr>
      </w:pPr>
      <w:r w:rsidRPr="00085D7D">
        <w:rPr>
          <w:rFonts w:ascii="GOTHAM-MEDIUM" w:hAnsi="GOTHAM-MEDIUM"/>
          <w:b/>
          <w:bCs/>
          <w:sz w:val="18"/>
          <w:szCs w:val="18"/>
          <w:lang w:val="es-ES"/>
        </w:rPr>
        <w:t>ESTRUCTURA DEL REPORTE INTEGRAL DEL PROYECTO DE EDUCACIÓN DUAL</w:t>
      </w:r>
    </w:p>
    <w:p w14:paraId="51A69D7A" w14:textId="77777777" w:rsidR="00EF2AB3" w:rsidRPr="00085D7D" w:rsidRDefault="00EF2AB3" w:rsidP="00EF2AB3">
      <w:pPr>
        <w:rPr>
          <w:rFonts w:ascii="GOTHAM-MEDIUM" w:hAnsi="GOTHAM-MEDIUM"/>
          <w:b/>
          <w:bCs/>
          <w:sz w:val="18"/>
          <w:szCs w:val="18"/>
          <w:lang w:val="es-ES"/>
        </w:rPr>
      </w:pPr>
    </w:p>
    <w:tbl>
      <w:tblPr>
        <w:tblW w:w="949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375"/>
      </w:tblGrid>
      <w:tr w:rsidR="00EF2AB3" w:rsidRPr="00085D7D" w14:paraId="6F918A17" w14:textId="77777777" w:rsidTr="00AD2C1A">
        <w:trPr>
          <w:trHeight w:val="534"/>
        </w:trPr>
        <w:tc>
          <w:tcPr>
            <w:tcW w:w="2122" w:type="dxa"/>
            <w:shd w:val="clear" w:color="auto" w:fill="D9D9D9"/>
          </w:tcPr>
          <w:p w14:paraId="7FF42922" w14:textId="77777777" w:rsidR="00EF2AB3" w:rsidRPr="00085D7D" w:rsidRDefault="00EF2AB3" w:rsidP="00AD2C1A">
            <w:pPr>
              <w:rPr>
                <w:rFonts w:ascii="GOTHAM-MEDIUM" w:hAnsi="GOTHAM-MEDIUM"/>
                <w:b/>
                <w:bCs/>
                <w:sz w:val="18"/>
                <w:szCs w:val="18"/>
                <w:lang w:val="es-ES"/>
              </w:rPr>
            </w:pPr>
            <w:r w:rsidRPr="00085D7D">
              <w:rPr>
                <w:rFonts w:ascii="GOTHAM-MEDIUM" w:hAnsi="GOTHAM-MEDIUM"/>
                <w:b/>
                <w:bCs/>
                <w:sz w:val="18"/>
                <w:szCs w:val="18"/>
                <w:lang w:val="es-ES"/>
              </w:rPr>
              <w:t>CAPÍTULO</w:t>
            </w:r>
          </w:p>
        </w:tc>
        <w:tc>
          <w:tcPr>
            <w:tcW w:w="7375" w:type="dxa"/>
            <w:shd w:val="clear" w:color="auto" w:fill="D9D9D9"/>
          </w:tcPr>
          <w:p w14:paraId="54DAF90F" w14:textId="77777777" w:rsidR="00EF2AB3" w:rsidRPr="00085D7D" w:rsidRDefault="00EF2AB3" w:rsidP="00AD2C1A">
            <w:pPr>
              <w:rPr>
                <w:rFonts w:ascii="GOTHAM-MEDIUM" w:hAnsi="GOTHAM-MEDIUM"/>
                <w:b/>
                <w:bCs/>
                <w:sz w:val="18"/>
                <w:szCs w:val="18"/>
                <w:lang w:val="es-ES"/>
              </w:rPr>
            </w:pPr>
            <w:r w:rsidRPr="00085D7D">
              <w:rPr>
                <w:rFonts w:ascii="GOTHAM-MEDIUM" w:hAnsi="GOTHAM-MEDIUM"/>
                <w:b/>
                <w:bCs/>
                <w:sz w:val="18"/>
                <w:szCs w:val="18"/>
                <w:lang w:val="es-ES"/>
              </w:rPr>
              <w:t>ESTRUCTURA DEL REPORTE INTEGRAL DEL PROYECTO DE EDUCACIÓN DUAL.</w:t>
            </w:r>
          </w:p>
        </w:tc>
      </w:tr>
      <w:tr w:rsidR="00EF2AB3" w:rsidRPr="00085D7D" w14:paraId="10286199" w14:textId="77777777" w:rsidTr="00AD2C1A">
        <w:trPr>
          <w:trHeight w:val="1075"/>
        </w:trPr>
        <w:tc>
          <w:tcPr>
            <w:tcW w:w="2122" w:type="dxa"/>
          </w:tcPr>
          <w:p w14:paraId="3D6B85CC" w14:textId="77777777" w:rsidR="00EF2AB3" w:rsidRPr="00085D7D" w:rsidRDefault="00EF2AB3" w:rsidP="00AD2C1A">
            <w:pPr>
              <w:rPr>
                <w:rFonts w:ascii="GOTHAM-MEDIUM" w:hAnsi="GOTHAM-MEDIUM"/>
                <w:b/>
                <w:bCs/>
                <w:sz w:val="18"/>
                <w:szCs w:val="18"/>
                <w:lang w:val="es-ES"/>
              </w:rPr>
            </w:pPr>
          </w:p>
          <w:p w14:paraId="60F8BD3F" w14:textId="77777777" w:rsidR="00EF2AB3" w:rsidRPr="00085D7D" w:rsidRDefault="00EF2AB3" w:rsidP="00AD2C1A">
            <w:pPr>
              <w:rPr>
                <w:rFonts w:ascii="GOTHAM-MEDIUM" w:hAnsi="GOTHAM-MEDIUM"/>
                <w:b/>
                <w:bCs/>
                <w:sz w:val="18"/>
                <w:szCs w:val="18"/>
                <w:lang w:val="es-ES"/>
              </w:rPr>
            </w:pPr>
            <w:r w:rsidRPr="00085D7D">
              <w:rPr>
                <w:rFonts w:ascii="GOTHAM-MEDIUM" w:hAnsi="GOTHAM-MEDIUM"/>
                <w:b/>
                <w:bCs/>
                <w:sz w:val="18"/>
                <w:szCs w:val="18"/>
                <w:lang w:val="es-ES"/>
              </w:rPr>
              <w:t>Preliminares</w:t>
            </w:r>
          </w:p>
        </w:tc>
        <w:tc>
          <w:tcPr>
            <w:tcW w:w="7375" w:type="dxa"/>
          </w:tcPr>
          <w:p w14:paraId="4181076F" w14:textId="77777777" w:rsidR="00EF2AB3" w:rsidRPr="00085D7D" w:rsidRDefault="00EF2AB3" w:rsidP="00EF2AB3">
            <w:pPr>
              <w:numPr>
                <w:ilvl w:val="0"/>
                <w:numId w:val="4"/>
              </w:numPr>
              <w:rPr>
                <w:rFonts w:ascii="GOTHAM-MEDIUM" w:hAnsi="GOTHAM-MEDIUM"/>
                <w:b/>
                <w:bCs/>
                <w:sz w:val="18"/>
                <w:szCs w:val="18"/>
                <w:lang w:val="es-ES"/>
              </w:rPr>
            </w:pPr>
            <w:r w:rsidRPr="00085D7D">
              <w:rPr>
                <w:rFonts w:ascii="GOTHAM-MEDIUM" w:hAnsi="GOTHAM-MEDIUM"/>
                <w:b/>
                <w:bCs/>
                <w:sz w:val="18"/>
                <w:szCs w:val="18"/>
                <w:lang w:val="es-ES"/>
              </w:rPr>
              <w:t>Portada.</w:t>
            </w:r>
          </w:p>
          <w:p w14:paraId="0E06F63C" w14:textId="77777777" w:rsidR="00EF2AB3" w:rsidRPr="00085D7D" w:rsidRDefault="00EF2AB3" w:rsidP="00EF2AB3">
            <w:pPr>
              <w:numPr>
                <w:ilvl w:val="0"/>
                <w:numId w:val="4"/>
              </w:numPr>
              <w:rPr>
                <w:rFonts w:ascii="GOTHAM-MEDIUM" w:hAnsi="GOTHAM-MEDIUM"/>
                <w:b/>
                <w:bCs/>
                <w:sz w:val="18"/>
                <w:szCs w:val="18"/>
                <w:lang w:val="es-ES"/>
              </w:rPr>
            </w:pPr>
            <w:r w:rsidRPr="00085D7D">
              <w:rPr>
                <w:rFonts w:ascii="GOTHAM-MEDIUM" w:hAnsi="GOTHAM-MEDIUM"/>
                <w:b/>
                <w:bCs/>
                <w:sz w:val="18"/>
                <w:szCs w:val="18"/>
                <w:lang w:val="es-ES"/>
              </w:rPr>
              <w:t>Agradecimientos.</w:t>
            </w:r>
          </w:p>
          <w:p w14:paraId="3C210528" w14:textId="77777777" w:rsidR="00EF2AB3" w:rsidRPr="00085D7D" w:rsidRDefault="00EF2AB3" w:rsidP="00EF2AB3">
            <w:pPr>
              <w:numPr>
                <w:ilvl w:val="0"/>
                <w:numId w:val="4"/>
              </w:numPr>
              <w:rPr>
                <w:rFonts w:ascii="GOTHAM-MEDIUM" w:hAnsi="GOTHAM-MEDIUM"/>
                <w:b/>
                <w:bCs/>
                <w:sz w:val="18"/>
                <w:szCs w:val="18"/>
                <w:lang w:val="es-ES"/>
              </w:rPr>
            </w:pPr>
            <w:r w:rsidRPr="00085D7D">
              <w:rPr>
                <w:rFonts w:ascii="GOTHAM-MEDIUM" w:hAnsi="GOTHAM-MEDIUM"/>
                <w:b/>
                <w:bCs/>
                <w:sz w:val="18"/>
                <w:szCs w:val="18"/>
                <w:lang w:val="es-ES"/>
              </w:rPr>
              <w:t>Resumen.</w:t>
            </w:r>
          </w:p>
          <w:p w14:paraId="59CFB38F" w14:textId="77777777" w:rsidR="00EF2AB3" w:rsidRPr="00085D7D" w:rsidRDefault="00EF2AB3" w:rsidP="00EF2AB3">
            <w:pPr>
              <w:numPr>
                <w:ilvl w:val="0"/>
                <w:numId w:val="4"/>
              </w:numPr>
              <w:rPr>
                <w:rFonts w:ascii="GOTHAM-MEDIUM" w:hAnsi="GOTHAM-MEDIUM"/>
                <w:b/>
                <w:bCs/>
                <w:sz w:val="18"/>
                <w:szCs w:val="18"/>
                <w:lang w:val="es-ES"/>
              </w:rPr>
            </w:pPr>
            <w:r w:rsidRPr="00085D7D">
              <w:rPr>
                <w:rFonts w:ascii="GOTHAM-MEDIUM" w:hAnsi="GOTHAM-MEDIUM"/>
                <w:b/>
                <w:bCs/>
                <w:sz w:val="18"/>
                <w:szCs w:val="18"/>
                <w:lang w:val="es-ES"/>
              </w:rPr>
              <w:t>Índice.</w:t>
            </w:r>
          </w:p>
        </w:tc>
      </w:tr>
      <w:tr w:rsidR="00EF2AB3" w:rsidRPr="00085D7D" w14:paraId="5D435DF8" w14:textId="77777777" w:rsidTr="00AD2C1A">
        <w:trPr>
          <w:trHeight w:val="1876"/>
        </w:trPr>
        <w:tc>
          <w:tcPr>
            <w:tcW w:w="2122" w:type="dxa"/>
          </w:tcPr>
          <w:p w14:paraId="7834EC97" w14:textId="77777777" w:rsidR="00EF2AB3" w:rsidRPr="00085D7D" w:rsidRDefault="00EF2AB3" w:rsidP="00AD2C1A">
            <w:pPr>
              <w:rPr>
                <w:rFonts w:ascii="GOTHAM-MEDIUM" w:hAnsi="GOTHAM-MEDIUM"/>
                <w:b/>
                <w:bCs/>
                <w:sz w:val="18"/>
                <w:szCs w:val="18"/>
                <w:lang w:val="es-ES"/>
              </w:rPr>
            </w:pPr>
          </w:p>
          <w:p w14:paraId="21655E09" w14:textId="77777777" w:rsidR="00EF2AB3" w:rsidRPr="00085D7D" w:rsidRDefault="00EF2AB3" w:rsidP="00AD2C1A">
            <w:pPr>
              <w:rPr>
                <w:rFonts w:ascii="GOTHAM-MEDIUM" w:hAnsi="GOTHAM-MEDIUM"/>
                <w:b/>
                <w:bCs/>
                <w:sz w:val="18"/>
                <w:szCs w:val="18"/>
                <w:lang w:val="es-ES"/>
              </w:rPr>
            </w:pPr>
          </w:p>
          <w:p w14:paraId="48D53871" w14:textId="77777777" w:rsidR="00EF2AB3" w:rsidRPr="00085D7D" w:rsidRDefault="00EF2AB3" w:rsidP="00AD2C1A">
            <w:pPr>
              <w:rPr>
                <w:rFonts w:ascii="GOTHAM-MEDIUM" w:hAnsi="GOTHAM-MEDIUM"/>
                <w:b/>
                <w:bCs/>
                <w:sz w:val="18"/>
                <w:szCs w:val="18"/>
                <w:lang w:val="es-ES"/>
              </w:rPr>
            </w:pPr>
            <w:r w:rsidRPr="00085D7D">
              <w:rPr>
                <w:rFonts w:ascii="GOTHAM-MEDIUM" w:hAnsi="GOTHAM-MEDIUM"/>
                <w:b/>
                <w:bCs/>
                <w:sz w:val="18"/>
                <w:szCs w:val="18"/>
                <w:lang w:val="es-ES"/>
              </w:rPr>
              <w:t>Generalidades del proyecto</w:t>
            </w:r>
          </w:p>
        </w:tc>
        <w:tc>
          <w:tcPr>
            <w:tcW w:w="7375" w:type="dxa"/>
          </w:tcPr>
          <w:p w14:paraId="36E3113B" w14:textId="77777777" w:rsidR="00EF2AB3" w:rsidRPr="00085D7D" w:rsidRDefault="00EF2AB3" w:rsidP="00EF2AB3">
            <w:pPr>
              <w:numPr>
                <w:ilvl w:val="0"/>
                <w:numId w:val="3"/>
              </w:numPr>
              <w:rPr>
                <w:rFonts w:ascii="GOTHAM-MEDIUM" w:hAnsi="GOTHAM-MEDIUM"/>
                <w:b/>
                <w:bCs/>
                <w:sz w:val="18"/>
                <w:szCs w:val="18"/>
                <w:lang w:val="es-ES"/>
              </w:rPr>
            </w:pPr>
            <w:r w:rsidRPr="00085D7D">
              <w:rPr>
                <w:rFonts w:ascii="GOTHAM-MEDIUM" w:hAnsi="GOTHAM-MEDIUM"/>
                <w:b/>
                <w:bCs/>
                <w:sz w:val="18"/>
                <w:szCs w:val="18"/>
                <w:lang w:val="es-ES"/>
              </w:rPr>
              <w:t>Introducción.</w:t>
            </w:r>
          </w:p>
          <w:p w14:paraId="4018D788" w14:textId="77777777" w:rsidR="00EF2AB3" w:rsidRPr="00085D7D" w:rsidRDefault="00EF2AB3" w:rsidP="00EF2AB3">
            <w:pPr>
              <w:numPr>
                <w:ilvl w:val="0"/>
                <w:numId w:val="3"/>
              </w:numPr>
              <w:rPr>
                <w:rFonts w:ascii="GOTHAM-MEDIUM" w:hAnsi="GOTHAM-MEDIUM"/>
                <w:b/>
                <w:bCs/>
                <w:sz w:val="18"/>
                <w:szCs w:val="18"/>
                <w:lang w:val="es-ES"/>
              </w:rPr>
            </w:pPr>
            <w:r w:rsidRPr="00085D7D">
              <w:rPr>
                <w:rFonts w:ascii="GOTHAM-MEDIUM" w:hAnsi="GOTHAM-MEDIUM"/>
                <w:b/>
                <w:bCs/>
                <w:sz w:val="18"/>
                <w:szCs w:val="18"/>
                <w:lang w:val="es-ES"/>
              </w:rPr>
              <w:t>Descripción de la unidad económica y del puesto o área de trabajo del estudiante.</w:t>
            </w:r>
          </w:p>
          <w:p w14:paraId="141140BE" w14:textId="77777777" w:rsidR="00EF2AB3" w:rsidRPr="00085D7D" w:rsidRDefault="00EF2AB3" w:rsidP="00EF2AB3">
            <w:pPr>
              <w:numPr>
                <w:ilvl w:val="0"/>
                <w:numId w:val="3"/>
              </w:numPr>
              <w:rPr>
                <w:rFonts w:ascii="GOTHAM-MEDIUM" w:hAnsi="GOTHAM-MEDIUM"/>
                <w:b/>
                <w:bCs/>
                <w:sz w:val="18"/>
                <w:szCs w:val="18"/>
                <w:lang w:val="es-ES"/>
              </w:rPr>
            </w:pPr>
            <w:r w:rsidRPr="00085D7D">
              <w:rPr>
                <w:rFonts w:ascii="GOTHAM-MEDIUM" w:hAnsi="GOTHAM-MEDIUM"/>
                <w:b/>
                <w:bCs/>
                <w:sz w:val="18"/>
                <w:szCs w:val="18"/>
                <w:lang w:val="es-ES"/>
              </w:rPr>
              <w:t>Descripción del PED y periodos en que se realizó.</w:t>
            </w:r>
          </w:p>
          <w:p w14:paraId="74ED85AC" w14:textId="77777777" w:rsidR="00EF2AB3" w:rsidRPr="00085D7D" w:rsidRDefault="00EF2AB3" w:rsidP="00EF2AB3">
            <w:pPr>
              <w:numPr>
                <w:ilvl w:val="0"/>
                <w:numId w:val="3"/>
              </w:numPr>
              <w:rPr>
                <w:rFonts w:ascii="GOTHAM-MEDIUM" w:hAnsi="GOTHAM-MEDIUM"/>
                <w:b/>
                <w:bCs/>
                <w:sz w:val="18"/>
                <w:szCs w:val="18"/>
                <w:lang w:val="es-ES"/>
              </w:rPr>
            </w:pPr>
            <w:r w:rsidRPr="00085D7D">
              <w:rPr>
                <w:rFonts w:ascii="GOTHAM-MEDIUM" w:hAnsi="GOTHAM-MEDIUM"/>
                <w:b/>
                <w:bCs/>
                <w:sz w:val="18"/>
                <w:szCs w:val="18"/>
                <w:lang w:val="es-ES"/>
              </w:rPr>
              <w:t>Problemas a resolver, priorizándolos.</w:t>
            </w:r>
          </w:p>
          <w:p w14:paraId="572E10B8" w14:textId="77777777" w:rsidR="00EF2AB3" w:rsidRPr="00085D7D" w:rsidRDefault="00EF2AB3" w:rsidP="00EF2AB3">
            <w:pPr>
              <w:numPr>
                <w:ilvl w:val="0"/>
                <w:numId w:val="3"/>
              </w:numPr>
              <w:rPr>
                <w:rFonts w:ascii="GOTHAM-MEDIUM" w:hAnsi="GOTHAM-MEDIUM"/>
                <w:b/>
                <w:bCs/>
                <w:sz w:val="18"/>
                <w:szCs w:val="18"/>
                <w:lang w:val="es-ES"/>
              </w:rPr>
            </w:pPr>
            <w:r w:rsidRPr="00085D7D">
              <w:rPr>
                <w:rFonts w:ascii="GOTHAM-MEDIUM" w:hAnsi="GOTHAM-MEDIUM"/>
                <w:b/>
                <w:bCs/>
                <w:sz w:val="18"/>
                <w:szCs w:val="18"/>
                <w:lang w:val="es-ES"/>
              </w:rPr>
              <w:t>Objetivos (General y Específicos).</w:t>
            </w:r>
          </w:p>
          <w:p w14:paraId="1D4438CA" w14:textId="77777777" w:rsidR="00EF2AB3" w:rsidRPr="00085D7D" w:rsidRDefault="00EF2AB3" w:rsidP="00EF2AB3">
            <w:pPr>
              <w:numPr>
                <w:ilvl w:val="0"/>
                <w:numId w:val="3"/>
              </w:numPr>
              <w:rPr>
                <w:rFonts w:ascii="GOTHAM-MEDIUM" w:hAnsi="GOTHAM-MEDIUM"/>
                <w:b/>
                <w:bCs/>
                <w:sz w:val="18"/>
                <w:szCs w:val="18"/>
                <w:lang w:val="es-ES"/>
              </w:rPr>
            </w:pPr>
            <w:r w:rsidRPr="00085D7D">
              <w:rPr>
                <w:rFonts w:ascii="GOTHAM-MEDIUM" w:hAnsi="GOTHAM-MEDIUM"/>
                <w:b/>
                <w:bCs/>
                <w:sz w:val="18"/>
                <w:szCs w:val="18"/>
                <w:lang w:val="es-ES"/>
              </w:rPr>
              <w:t>Justificación.</w:t>
            </w:r>
          </w:p>
        </w:tc>
      </w:tr>
      <w:tr w:rsidR="00EF2AB3" w:rsidRPr="00085D7D" w14:paraId="76288361" w14:textId="77777777" w:rsidTr="00AD2C1A">
        <w:trPr>
          <w:trHeight w:val="316"/>
        </w:trPr>
        <w:tc>
          <w:tcPr>
            <w:tcW w:w="2122" w:type="dxa"/>
          </w:tcPr>
          <w:p w14:paraId="7C78E2F5" w14:textId="77777777" w:rsidR="00EF2AB3" w:rsidRPr="00085D7D" w:rsidRDefault="00EF2AB3" w:rsidP="00AD2C1A">
            <w:pPr>
              <w:rPr>
                <w:rFonts w:ascii="GOTHAM-MEDIUM" w:hAnsi="GOTHAM-MEDIUM"/>
                <w:b/>
                <w:bCs/>
                <w:sz w:val="18"/>
                <w:szCs w:val="18"/>
                <w:lang w:val="es-ES"/>
              </w:rPr>
            </w:pPr>
            <w:r w:rsidRPr="00085D7D">
              <w:rPr>
                <w:rFonts w:ascii="GOTHAM-MEDIUM" w:hAnsi="GOTHAM-MEDIUM"/>
                <w:b/>
                <w:bCs/>
                <w:sz w:val="18"/>
                <w:szCs w:val="18"/>
                <w:lang w:val="es-ES"/>
              </w:rPr>
              <w:t>Marco teórico</w:t>
            </w:r>
          </w:p>
        </w:tc>
        <w:tc>
          <w:tcPr>
            <w:tcW w:w="7375" w:type="dxa"/>
          </w:tcPr>
          <w:p w14:paraId="44A7D879" w14:textId="77777777" w:rsidR="00EF2AB3" w:rsidRPr="00085D7D" w:rsidRDefault="00EF2AB3" w:rsidP="00AD2C1A">
            <w:pPr>
              <w:rPr>
                <w:rFonts w:ascii="GOTHAM-MEDIUM" w:hAnsi="GOTHAM-MEDIUM"/>
                <w:b/>
                <w:bCs/>
                <w:sz w:val="18"/>
                <w:szCs w:val="18"/>
                <w:lang w:val="es-ES"/>
              </w:rPr>
            </w:pPr>
            <w:r w:rsidRPr="00085D7D">
              <w:rPr>
                <w:rFonts w:ascii="GOTHAM-MEDIUM" w:hAnsi="GOTHAM-MEDIUM"/>
                <w:b/>
                <w:bCs/>
                <w:sz w:val="18"/>
                <w:szCs w:val="18"/>
                <w:lang w:val="es-ES"/>
              </w:rPr>
              <w:t>11. Marco Teórico (fundamentos teóricos).</w:t>
            </w:r>
          </w:p>
        </w:tc>
      </w:tr>
      <w:tr w:rsidR="00EF2AB3" w:rsidRPr="00085D7D" w14:paraId="6E99C880" w14:textId="77777777" w:rsidTr="00AD2C1A">
        <w:trPr>
          <w:trHeight w:val="313"/>
        </w:trPr>
        <w:tc>
          <w:tcPr>
            <w:tcW w:w="2122" w:type="dxa"/>
          </w:tcPr>
          <w:p w14:paraId="0B450FE3" w14:textId="77777777" w:rsidR="00EF2AB3" w:rsidRPr="00085D7D" w:rsidRDefault="00EF2AB3" w:rsidP="00AD2C1A">
            <w:pPr>
              <w:rPr>
                <w:rFonts w:ascii="GOTHAM-MEDIUM" w:hAnsi="GOTHAM-MEDIUM"/>
                <w:b/>
                <w:bCs/>
                <w:sz w:val="18"/>
                <w:szCs w:val="18"/>
                <w:lang w:val="es-ES"/>
              </w:rPr>
            </w:pPr>
            <w:r w:rsidRPr="00085D7D">
              <w:rPr>
                <w:rFonts w:ascii="GOTHAM-MEDIUM" w:hAnsi="GOTHAM-MEDIUM"/>
                <w:b/>
                <w:bCs/>
                <w:sz w:val="18"/>
                <w:szCs w:val="18"/>
                <w:lang w:val="es-ES"/>
              </w:rPr>
              <w:t>Desarrollo</w:t>
            </w:r>
          </w:p>
        </w:tc>
        <w:tc>
          <w:tcPr>
            <w:tcW w:w="7375" w:type="dxa"/>
          </w:tcPr>
          <w:p w14:paraId="737F1D73" w14:textId="77777777" w:rsidR="00EF2AB3" w:rsidRPr="00085D7D" w:rsidRDefault="00EF2AB3" w:rsidP="00AD2C1A">
            <w:pPr>
              <w:rPr>
                <w:rFonts w:ascii="GOTHAM-MEDIUM" w:hAnsi="GOTHAM-MEDIUM"/>
                <w:b/>
                <w:bCs/>
                <w:sz w:val="18"/>
                <w:szCs w:val="18"/>
                <w:lang w:val="es-ES"/>
              </w:rPr>
            </w:pPr>
            <w:r w:rsidRPr="00085D7D">
              <w:rPr>
                <w:rFonts w:ascii="GOTHAM-MEDIUM" w:hAnsi="GOTHAM-MEDIUM"/>
                <w:b/>
                <w:bCs/>
                <w:sz w:val="18"/>
                <w:szCs w:val="18"/>
                <w:lang w:val="es-ES"/>
              </w:rPr>
              <w:t>12. Procedimiento y descripción de las actividades realizadas.</w:t>
            </w:r>
          </w:p>
        </w:tc>
      </w:tr>
      <w:tr w:rsidR="00EF2AB3" w:rsidRPr="00085D7D" w14:paraId="17474D9A" w14:textId="77777777" w:rsidTr="00AD2C1A">
        <w:trPr>
          <w:trHeight w:val="1446"/>
        </w:trPr>
        <w:tc>
          <w:tcPr>
            <w:tcW w:w="2122" w:type="dxa"/>
          </w:tcPr>
          <w:p w14:paraId="1CADBCEE" w14:textId="77777777" w:rsidR="00EF2AB3" w:rsidRPr="00085D7D" w:rsidRDefault="00EF2AB3" w:rsidP="00AD2C1A">
            <w:pPr>
              <w:rPr>
                <w:rFonts w:ascii="GOTHAM-MEDIUM" w:hAnsi="GOTHAM-MEDIUM"/>
                <w:b/>
                <w:bCs/>
                <w:sz w:val="18"/>
                <w:szCs w:val="18"/>
                <w:lang w:val="es-ES"/>
              </w:rPr>
            </w:pPr>
          </w:p>
          <w:p w14:paraId="5035B5A0" w14:textId="77777777" w:rsidR="00EF2AB3" w:rsidRPr="00085D7D" w:rsidRDefault="00EF2AB3" w:rsidP="00AD2C1A">
            <w:pPr>
              <w:rPr>
                <w:rFonts w:ascii="GOTHAM-MEDIUM" w:hAnsi="GOTHAM-MEDIUM"/>
                <w:b/>
                <w:bCs/>
                <w:sz w:val="18"/>
                <w:szCs w:val="18"/>
                <w:lang w:val="es-ES"/>
              </w:rPr>
            </w:pPr>
          </w:p>
          <w:p w14:paraId="378599AF" w14:textId="77777777" w:rsidR="00EF2AB3" w:rsidRPr="00085D7D" w:rsidRDefault="00EF2AB3" w:rsidP="00AD2C1A">
            <w:pPr>
              <w:rPr>
                <w:rFonts w:ascii="GOTHAM-MEDIUM" w:hAnsi="GOTHAM-MEDIUM"/>
                <w:b/>
                <w:bCs/>
                <w:sz w:val="18"/>
                <w:szCs w:val="18"/>
                <w:lang w:val="es-ES"/>
              </w:rPr>
            </w:pPr>
          </w:p>
          <w:p w14:paraId="1B65B142" w14:textId="77777777" w:rsidR="00EF2AB3" w:rsidRPr="00085D7D" w:rsidRDefault="00EF2AB3" w:rsidP="00AD2C1A">
            <w:pPr>
              <w:rPr>
                <w:rFonts w:ascii="GOTHAM-MEDIUM" w:hAnsi="GOTHAM-MEDIUM"/>
                <w:b/>
                <w:bCs/>
                <w:sz w:val="18"/>
                <w:szCs w:val="18"/>
                <w:lang w:val="es-ES"/>
              </w:rPr>
            </w:pPr>
            <w:r w:rsidRPr="00085D7D">
              <w:rPr>
                <w:rFonts w:ascii="GOTHAM-MEDIUM" w:hAnsi="GOTHAM-MEDIUM"/>
                <w:b/>
                <w:bCs/>
                <w:sz w:val="18"/>
                <w:szCs w:val="18"/>
                <w:lang w:val="es-ES"/>
              </w:rPr>
              <w:t>Resultados</w:t>
            </w:r>
          </w:p>
        </w:tc>
        <w:tc>
          <w:tcPr>
            <w:tcW w:w="7375" w:type="dxa"/>
          </w:tcPr>
          <w:p w14:paraId="274DECEC" w14:textId="77777777" w:rsidR="00EF2AB3" w:rsidRPr="00085D7D" w:rsidRDefault="00EF2AB3" w:rsidP="00EF2AB3">
            <w:pPr>
              <w:numPr>
                <w:ilvl w:val="0"/>
                <w:numId w:val="2"/>
              </w:numPr>
              <w:rPr>
                <w:rFonts w:ascii="GOTHAM-MEDIUM" w:hAnsi="GOTHAM-MEDIUM"/>
                <w:b/>
                <w:bCs/>
                <w:sz w:val="18"/>
                <w:szCs w:val="18"/>
                <w:lang w:val="es-ES"/>
              </w:rPr>
            </w:pPr>
            <w:r w:rsidRPr="00085D7D">
              <w:rPr>
                <w:rFonts w:ascii="GOTHAM-MEDIUM" w:hAnsi="GOTHAM-MEDIUM"/>
                <w:b/>
                <w:bCs/>
                <w:sz w:val="18"/>
                <w:szCs w:val="18"/>
                <w:lang w:val="es-ES"/>
              </w:rPr>
              <w:t>Resultados, planos, gráficas, prototipos, manuales, programas, análisis estadísticos, modelos matemáticos, simulaciones, normatividades, regulaciones y restricciones, entre otros. Solo para proyectos que por su naturaleza lo requieran: estudio de mercado, estudio técnico y estudio económico.</w:t>
            </w:r>
          </w:p>
          <w:p w14:paraId="7386D932" w14:textId="77777777" w:rsidR="00EF2AB3" w:rsidRPr="00085D7D" w:rsidRDefault="00EF2AB3" w:rsidP="00EF2AB3">
            <w:pPr>
              <w:numPr>
                <w:ilvl w:val="0"/>
                <w:numId w:val="2"/>
              </w:numPr>
              <w:rPr>
                <w:rFonts w:ascii="GOTHAM-MEDIUM" w:hAnsi="GOTHAM-MEDIUM"/>
                <w:b/>
                <w:bCs/>
                <w:sz w:val="18"/>
                <w:szCs w:val="18"/>
                <w:lang w:val="es-ES"/>
              </w:rPr>
            </w:pPr>
            <w:r w:rsidRPr="00085D7D">
              <w:rPr>
                <w:rFonts w:ascii="GOTHAM-MEDIUM" w:hAnsi="GOTHAM-MEDIUM"/>
                <w:b/>
                <w:bCs/>
                <w:sz w:val="18"/>
                <w:szCs w:val="18"/>
                <w:lang w:val="es-ES"/>
              </w:rPr>
              <w:t>Actividades Sociales realizadas en la unidad económica (si es el caso).</w:t>
            </w:r>
          </w:p>
        </w:tc>
      </w:tr>
      <w:tr w:rsidR="00EF2AB3" w:rsidRPr="00085D7D" w14:paraId="4712096F" w14:textId="77777777" w:rsidTr="00AD2C1A">
        <w:trPr>
          <w:trHeight w:val="806"/>
        </w:trPr>
        <w:tc>
          <w:tcPr>
            <w:tcW w:w="2122" w:type="dxa"/>
          </w:tcPr>
          <w:p w14:paraId="2578B8EE" w14:textId="77777777" w:rsidR="00EF2AB3" w:rsidRPr="00085D7D" w:rsidRDefault="00EF2AB3" w:rsidP="00AD2C1A">
            <w:pPr>
              <w:rPr>
                <w:rFonts w:ascii="GOTHAM-MEDIUM" w:hAnsi="GOTHAM-MEDIUM"/>
                <w:b/>
                <w:bCs/>
                <w:sz w:val="18"/>
                <w:szCs w:val="18"/>
                <w:lang w:val="es-ES"/>
              </w:rPr>
            </w:pPr>
            <w:r w:rsidRPr="00085D7D">
              <w:rPr>
                <w:rFonts w:ascii="GOTHAM-MEDIUM" w:hAnsi="GOTHAM-MEDIUM"/>
                <w:b/>
                <w:bCs/>
                <w:sz w:val="18"/>
                <w:szCs w:val="18"/>
                <w:lang w:val="es-ES"/>
              </w:rPr>
              <w:t>Conclusiones</w:t>
            </w:r>
          </w:p>
        </w:tc>
        <w:tc>
          <w:tcPr>
            <w:tcW w:w="7375" w:type="dxa"/>
          </w:tcPr>
          <w:p w14:paraId="235B4DD7" w14:textId="77777777" w:rsidR="00EF2AB3" w:rsidRPr="00085D7D" w:rsidRDefault="00EF2AB3" w:rsidP="00AD2C1A">
            <w:pPr>
              <w:rPr>
                <w:rFonts w:ascii="GOTHAM-MEDIUM" w:hAnsi="GOTHAM-MEDIUM"/>
                <w:b/>
                <w:bCs/>
                <w:sz w:val="18"/>
                <w:szCs w:val="18"/>
                <w:lang w:val="es-ES"/>
              </w:rPr>
            </w:pPr>
            <w:r w:rsidRPr="00085D7D">
              <w:rPr>
                <w:rFonts w:ascii="GOTHAM-MEDIUM" w:hAnsi="GOTHAM-MEDIUM"/>
                <w:b/>
                <w:bCs/>
                <w:sz w:val="18"/>
                <w:szCs w:val="18"/>
                <w:lang w:val="es-ES"/>
              </w:rPr>
              <w:t>15. Conclusiones de Proyecto, recomendaciones para la unidad económica y experiencia personal profesional</w:t>
            </w:r>
          </w:p>
          <w:p w14:paraId="00C6009C" w14:textId="77777777" w:rsidR="00EF2AB3" w:rsidRPr="00085D7D" w:rsidRDefault="00EF2AB3" w:rsidP="00AD2C1A">
            <w:pPr>
              <w:rPr>
                <w:rFonts w:ascii="GOTHAM-MEDIUM" w:hAnsi="GOTHAM-MEDIUM"/>
                <w:b/>
                <w:bCs/>
                <w:sz w:val="18"/>
                <w:szCs w:val="18"/>
                <w:lang w:val="es-ES"/>
              </w:rPr>
            </w:pPr>
            <w:r w:rsidRPr="00085D7D">
              <w:rPr>
                <w:rFonts w:ascii="GOTHAM-MEDIUM" w:hAnsi="GOTHAM-MEDIUM"/>
                <w:b/>
                <w:bCs/>
                <w:sz w:val="18"/>
                <w:szCs w:val="18"/>
                <w:lang w:val="es-ES"/>
              </w:rPr>
              <w:t>adquirida.</w:t>
            </w:r>
          </w:p>
        </w:tc>
      </w:tr>
      <w:tr w:rsidR="00EF2AB3" w:rsidRPr="00085D7D" w14:paraId="482F073A" w14:textId="77777777" w:rsidTr="00AD2C1A">
        <w:trPr>
          <w:trHeight w:val="444"/>
        </w:trPr>
        <w:tc>
          <w:tcPr>
            <w:tcW w:w="2122" w:type="dxa"/>
          </w:tcPr>
          <w:p w14:paraId="1A00B9F9" w14:textId="77777777" w:rsidR="00EF2AB3" w:rsidRPr="00085D7D" w:rsidRDefault="00EF2AB3" w:rsidP="00AD2C1A">
            <w:pPr>
              <w:rPr>
                <w:rFonts w:ascii="GOTHAM-MEDIUM" w:hAnsi="GOTHAM-MEDIUM"/>
                <w:b/>
                <w:bCs/>
                <w:sz w:val="18"/>
                <w:szCs w:val="18"/>
                <w:lang w:val="es-ES"/>
              </w:rPr>
            </w:pPr>
            <w:r w:rsidRPr="00085D7D">
              <w:rPr>
                <w:rFonts w:ascii="GOTHAM-MEDIUM" w:hAnsi="GOTHAM-MEDIUM"/>
                <w:b/>
                <w:bCs/>
                <w:sz w:val="18"/>
                <w:szCs w:val="18"/>
                <w:lang w:val="es-ES"/>
              </w:rPr>
              <w:t>Competencias</w:t>
            </w:r>
          </w:p>
          <w:p w14:paraId="28EB51D0" w14:textId="77777777" w:rsidR="00EF2AB3" w:rsidRPr="00085D7D" w:rsidRDefault="00EF2AB3" w:rsidP="00AD2C1A">
            <w:pPr>
              <w:rPr>
                <w:rFonts w:ascii="GOTHAM-MEDIUM" w:hAnsi="GOTHAM-MEDIUM"/>
                <w:b/>
                <w:bCs/>
                <w:sz w:val="18"/>
                <w:szCs w:val="18"/>
                <w:lang w:val="es-ES"/>
              </w:rPr>
            </w:pPr>
            <w:r w:rsidRPr="00085D7D">
              <w:rPr>
                <w:rFonts w:ascii="GOTHAM-MEDIUM" w:hAnsi="GOTHAM-MEDIUM"/>
                <w:b/>
                <w:bCs/>
                <w:sz w:val="18"/>
                <w:szCs w:val="18"/>
                <w:lang w:val="es-ES"/>
              </w:rPr>
              <w:t>desarrolladas</w:t>
            </w:r>
          </w:p>
        </w:tc>
        <w:tc>
          <w:tcPr>
            <w:tcW w:w="7375" w:type="dxa"/>
          </w:tcPr>
          <w:p w14:paraId="66AE4F8F" w14:textId="77777777" w:rsidR="00EF2AB3" w:rsidRPr="00085D7D" w:rsidRDefault="00EF2AB3" w:rsidP="00AD2C1A">
            <w:pPr>
              <w:rPr>
                <w:rFonts w:ascii="GOTHAM-MEDIUM" w:hAnsi="GOTHAM-MEDIUM"/>
                <w:b/>
                <w:bCs/>
                <w:sz w:val="18"/>
                <w:szCs w:val="18"/>
                <w:lang w:val="es-ES"/>
              </w:rPr>
            </w:pPr>
            <w:r w:rsidRPr="00085D7D">
              <w:rPr>
                <w:rFonts w:ascii="GOTHAM-MEDIUM" w:hAnsi="GOTHAM-MEDIUM"/>
                <w:b/>
                <w:bCs/>
                <w:sz w:val="18"/>
                <w:szCs w:val="18"/>
                <w:lang w:val="es-ES"/>
              </w:rPr>
              <w:t>16. Competencias desarrolladas y/o aplicadas.</w:t>
            </w:r>
          </w:p>
        </w:tc>
      </w:tr>
      <w:tr w:rsidR="00EF2AB3" w:rsidRPr="00085D7D" w14:paraId="42FFF334" w14:textId="77777777" w:rsidTr="00AD2C1A">
        <w:trPr>
          <w:trHeight w:val="316"/>
        </w:trPr>
        <w:tc>
          <w:tcPr>
            <w:tcW w:w="2122" w:type="dxa"/>
          </w:tcPr>
          <w:p w14:paraId="4F351396" w14:textId="77777777" w:rsidR="00EF2AB3" w:rsidRPr="00085D7D" w:rsidRDefault="00EF2AB3" w:rsidP="00AD2C1A">
            <w:pPr>
              <w:rPr>
                <w:rFonts w:ascii="GOTHAM-MEDIUM" w:hAnsi="GOTHAM-MEDIUM"/>
                <w:b/>
                <w:bCs/>
                <w:sz w:val="18"/>
                <w:szCs w:val="18"/>
                <w:lang w:val="es-ES"/>
              </w:rPr>
            </w:pPr>
            <w:r w:rsidRPr="00085D7D">
              <w:rPr>
                <w:rFonts w:ascii="GOTHAM-MEDIUM" w:hAnsi="GOTHAM-MEDIUM"/>
                <w:b/>
                <w:bCs/>
                <w:sz w:val="18"/>
                <w:szCs w:val="18"/>
                <w:lang w:val="es-ES"/>
              </w:rPr>
              <w:t>Referencias</w:t>
            </w:r>
          </w:p>
        </w:tc>
        <w:tc>
          <w:tcPr>
            <w:tcW w:w="7375" w:type="dxa"/>
          </w:tcPr>
          <w:p w14:paraId="423D4153" w14:textId="77777777" w:rsidR="00EF2AB3" w:rsidRPr="00085D7D" w:rsidRDefault="00EF2AB3" w:rsidP="00AD2C1A">
            <w:pPr>
              <w:rPr>
                <w:rFonts w:ascii="GOTHAM-MEDIUM" w:hAnsi="GOTHAM-MEDIUM"/>
                <w:b/>
                <w:bCs/>
                <w:sz w:val="18"/>
                <w:szCs w:val="18"/>
                <w:lang w:val="es-ES"/>
              </w:rPr>
            </w:pPr>
            <w:r w:rsidRPr="00085D7D">
              <w:rPr>
                <w:rFonts w:ascii="GOTHAM-MEDIUM" w:hAnsi="GOTHAM-MEDIUM"/>
                <w:b/>
                <w:bCs/>
                <w:sz w:val="18"/>
                <w:szCs w:val="18"/>
                <w:lang w:val="es-ES"/>
              </w:rPr>
              <w:t>17. Fuentes de información</w:t>
            </w:r>
          </w:p>
        </w:tc>
      </w:tr>
      <w:tr w:rsidR="00EF2AB3" w:rsidRPr="00085D7D" w14:paraId="69A7F00D" w14:textId="77777777" w:rsidTr="00AD2C1A">
        <w:trPr>
          <w:trHeight w:val="1072"/>
        </w:trPr>
        <w:tc>
          <w:tcPr>
            <w:tcW w:w="2122" w:type="dxa"/>
          </w:tcPr>
          <w:p w14:paraId="7021FADD" w14:textId="77777777" w:rsidR="00EF2AB3" w:rsidRPr="00085D7D" w:rsidRDefault="00EF2AB3" w:rsidP="00AD2C1A">
            <w:pPr>
              <w:rPr>
                <w:rFonts w:ascii="GOTHAM-MEDIUM" w:hAnsi="GOTHAM-MEDIUM"/>
                <w:b/>
                <w:bCs/>
                <w:sz w:val="18"/>
                <w:szCs w:val="18"/>
                <w:lang w:val="es-ES"/>
              </w:rPr>
            </w:pPr>
          </w:p>
          <w:p w14:paraId="62A1DC7B" w14:textId="77777777" w:rsidR="00EF2AB3" w:rsidRPr="00085D7D" w:rsidRDefault="00EF2AB3" w:rsidP="00AD2C1A">
            <w:pPr>
              <w:rPr>
                <w:rFonts w:ascii="GOTHAM-MEDIUM" w:hAnsi="GOTHAM-MEDIUM"/>
                <w:b/>
                <w:bCs/>
                <w:sz w:val="18"/>
                <w:szCs w:val="18"/>
                <w:lang w:val="es-ES"/>
              </w:rPr>
            </w:pPr>
            <w:r w:rsidRPr="00085D7D">
              <w:rPr>
                <w:rFonts w:ascii="GOTHAM-MEDIUM" w:hAnsi="GOTHAM-MEDIUM"/>
                <w:b/>
                <w:bCs/>
                <w:sz w:val="18"/>
                <w:szCs w:val="18"/>
                <w:lang w:val="es-ES"/>
              </w:rPr>
              <w:t>Anexos</w:t>
            </w:r>
          </w:p>
        </w:tc>
        <w:tc>
          <w:tcPr>
            <w:tcW w:w="7375" w:type="dxa"/>
          </w:tcPr>
          <w:p w14:paraId="76943F9C" w14:textId="77777777" w:rsidR="00EF2AB3" w:rsidRPr="00085D7D" w:rsidRDefault="00EF2AB3" w:rsidP="00EF2AB3">
            <w:pPr>
              <w:numPr>
                <w:ilvl w:val="0"/>
                <w:numId w:val="1"/>
              </w:numPr>
              <w:rPr>
                <w:rFonts w:ascii="GOTHAM-MEDIUM" w:hAnsi="GOTHAM-MEDIUM"/>
                <w:b/>
                <w:bCs/>
                <w:sz w:val="18"/>
                <w:szCs w:val="18"/>
                <w:lang w:val="es-ES"/>
              </w:rPr>
            </w:pPr>
            <w:r w:rsidRPr="00085D7D">
              <w:rPr>
                <w:rFonts w:ascii="GOTHAM-MEDIUM" w:hAnsi="GOTHAM-MEDIUM"/>
                <w:b/>
                <w:bCs/>
                <w:sz w:val="18"/>
                <w:szCs w:val="18"/>
                <w:lang w:val="es-ES"/>
              </w:rPr>
              <w:t>Anexos (carta de autorización por parte de la unidad económica para la titulación y otros si son necesario).</w:t>
            </w:r>
          </w:p>
          <w:p w14:paraId="30593736" w14:textId="77777777" w:rsidR="00EF2AB3" w:rsidRPr="00085D7D" w:rsidRDefault="00EF2AB3" w:rsidP="00EF2AB3">
            <w:pPr>
              <w:numPr>
                <w:ilvl w:val="0"/>
                <w:numId w:val="1"/>
              </w:numPr>
              <w:rPr>
                <w:rFonts w:ascii="GOTHAM-MEDIUM" w:hAnsi="GOTHAM-MEDIUM"/>
                <w:b/>
                <w:bCs/>
                <w:sz w:val="18"/>
                <w:szCs w:val="18"/>
                <w:lang w:val="es-ES"/>
              </w:rPr>
            </w:pPr>
            <w:r w:rsidRPr="00085D7D">
              <w:rPr>
                <w:rFonts w:ascii="GOTHAM-MEDIUM" w:hAnsi="GOTHAM-MEDIUM"/>
                <w:b/>
                <w:bCs/>
                <w:sz w:val="18"/>
                <w:szCs w:val="18"/>
                <w:lang w:val="es-ES"/>
              </w:rPr>
              <w:t>Registros de Productos (patentes, derechos de autor, compra-venta del proyecto, entre otros).</w:t>
            </w:r>
          </w:p>
        </w:tc>
      </w:tr>
    </w:tbl>
    <w:p w14:paraId="6AB10FF7" w14:textId="77777777" w:rsidR="00EF2AB3" w:rsidRPr="00085D7D" w:rsidRDefault="00EF2AB3" w:rsidP="00EF2AB3">
      <w:pPr>
        <w:rPr>
          <w:rFonts w:ascii="GOTHAM-MEDIUM" w:hAnsi="GOTHAM-MEDIUM"/>
          <w:b/>
          <w:bCs/>
          <w:sz w:val="18"/>
          <w:szCs w:val="18"/>
          <w:lang w:val="es-ES"/>
        </w:rPr>
      </w:pPr>
    </w:p>
    <w:p w14:paraId="25BE707E" w14:textId="77777777" w:rsidR="00EF2AB3" w:rsidRPr="00085D7D" w:rsidRDefault="00EF2AB3" w:rsidP="00EF2AB3">
      <w:pPr>
        <w:rPr>
          <w:rFonts w:ascii="GOTHAM-MEDIUM" w:hAnsi="GOTHAM-MEDIUM"/>
          <w:b/>
          <w:bCs/>
          <w:sz w:val="18"/>
          <w:szCs w:val="18"/>
          <w:lang w:val="es-ES"/>
        </w:rPr>
      </w:pPr>
      <w:r w:rsidRPr="00085D7D">
        <w:rPr>
          <w:rFonts w:ascii="GOTHAM-MEDIUM" w:hAnsi="GOTHAM-MEDIUM"/>
          <w:b/>
          <w:bCs/>
          <w:sz w:val="18"/>
          <w:szCs w:val="18"/>
          <w:lang w:val="es-ES"/>
        </w:rPr>
        <w:t>Nota:</w:t>
      </w:r>
    </w:p>
    <w:p w14:paraId="15EE4B9F" w14:textId="77777777" w:rsidR="00EF2AB3" w:rsidRPr="00085D7D" w:rsidRDefault="00EF2AB3" w:rsidP="00EF2AB3">
      <w:pPr>
        <w:rPr>
          <w:rFonts w:ascii="GOTHAM-MEDIUM" w:hAnsi="GOTHAM-MEDIUM"/>
          <w:b/>
          <w:bCs/>
          <w:sz w:val="18"/>
          <w:szCs w:val="18"/>
          <w:lang w:val="es-ES"/>
        </w:rPr>
      </w:pPr>
      <w:r w:rsidRPr="00085D7D">
        <w:rPr>
          <w:rFonts w:ascii="GOTHAM-MEDIUM" w:hAnsi="GOTHAM-MEDIUM"/>
          <w:b/>
          <w:bCs/>
          <w:sz w:val="18"/>
          <w:szCs w:val="18"/>
          <w:lang w:val="es-ES"/>
        </w:rPr>
        <w:t>Con base a un análisis y sustento académico, el Instituto Tecnológico al interior del Campus puede proponer un máximo de extensión de hojas del reporte.</w:t>
      </w:r>
    </w:p>
    <w:p w14:paraId="71D7CEED" w14:textId="77777777" w:rsidR="00EF2AB3" w:rsidRDefault="00EF2AB3" w:rsidP="00EF2AB3">
      <w:pPr>
        <w:rPr>
          <w:rFonts w:ascii="GOTHAM-MEDIUM" w:hAnsi="GOTHAM-MEDIUM"/>
          <w:b/>
          <w:bCs/>
          <w:sz w:val="18"/>
          <w:szCs w:val="18"/>
          <w:lang w:val="es-ES"/>
        </w:rPr>
      </w:pPr>
    </w:p>
    <w:p w14:paraId="7F2A54D4" w14:textId="77777777" w:rsidR="00EF2AB3" w:rsidRPr="00085D7D" w:rsidRDefault="00EF2AB3" w:rsidP="00EF2AB3">
      <w:pPr>
        <w:rPr>
          <w:rFonts w:ascii="GOTHAM-MEDIUM" w:hAnsi="GOTHAM-MEDIUM"/>
          <w:b/>
          <w:bCs/>
          <w:sz w:val="18"/>
          <w:szCs w:val="18"/>
          <w:lang w:val="es-ES"/>
        </w:rPr>
      </w:pPr>
    </w:p>
    <w:p w14:paraId="2BD7D3D5" w14:textId="77777777" w:rsidR="00136684" w:rsidRDefault="00136684">
      <w:pPr>
        <w:jc w:val="both"/>
        <w:rPr>
          <w:rFonts w:ascii="GOTHAM-MEDIUM" w:hAnsi="GOTHAM-MEDIUM"/>
          <w:sz w:val="22"/>
          <w:szCs w:val="22"/>
          <w:lang w:val="en-US"/>
        </w:rPr>
      </w:pPr>
    </w:p>
    <w:sectPr w:rsidR="00136684" w:rsidSect="00711372">
      <w:headerReference w:type="default" r:id="rId8"/>
      <w:pgSz w:w="12240" w:h="15840"/>
      <w:pgMar w:top="2552" w:right="1701" w:bottom="226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10D29" w14:textId="77777777" w:rsidR="007C24E0" w:rsidRDefault="007C24E0">
      <w:r>
        <w:separator/>
      </w:r>
    </w:p>
  </w:endnote>
  <w:endnote w:type="continuationSeparator" w:id="0">
    <w:p w14:paraId="721C9918" w14:textId="77777777" w:rsidR="007C24E0" w:rsidRDefault="007C2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-MEDIUM">
    <w:altName w:val="Arial"/>
    <w:panose1 w:val="00000000000000000000"/>
    <w:charset w:val="00"/>
    <w:family w:val="auto"/>
    <w:notTrueType/>
    <w:pitch w:val="variable"/>
    <w:sig w:usb0="00000001" w:usb1="4000005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2FBC3" w14:textId="77777777" w:rsidR="007C24E0" w:rsidRDefault="007C24E0">
      <w:r>
        <w:separator/>
      </w:r>
    </w:p>
  </w:footnote>
  <w:footnote w:type="continuationSeparator" w:id="0">
    <w:p w14:paraId="798907A0" w14:textId="77777777" w:rsidR="007C24E0" w:rsidRDefault="007C2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69A9E" w14:textId="77777777" w:rsidR="00136684" w:rsidRDefault="00B932CA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14DE9BC7" wp14:editId="3B0ADFB5">
          <wp:simplePos x="0" y="0"/>
          <wp:positionH relativeFrom="column">
            <wp:posOffset>-1108270</wp:posOffset>
          </wp:positionH>
          <wp:positionV relativeFrom="paragraph">
            <wp:posOffset>-449580</wp:posOffset>
          </wp:positionV>
          <wp:extent cx="7825740" cy="10439400"/>
          <wp:effectExtent l="0" t="0" r="0" b="0"/>
          <wp:wrapNone/>
          <wp:docPr id="93135517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935617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" b="16"/>
                  <a:stretch>
                    <a:fillRect/>
                  </a:stretch>
                </pic:blipFill>
                <pic:spPr>
                  <a:xfrm>
                    <a:off x="0" y="0"/>
                    <a:ext cx="7825740" cy="104394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04A6F"/>
    <w:multiLevelType w:val="hybridMultilevel"/>
    <w:tmpl w:val="FFFFFFFF"/>
    <w:lvl w:ilvl="0" w:tplc="7E3668D2">
      <w:start w:val="1"/>
      <w:numFmt w:val="decimal"/>
      <w:lvlText w:val="%1."/>
      <w:lvlJc w:val="left"/>
      <w:pPr>
        <w:ind w:left="820" w:hanging="356"/>
      </w:pPr>
      <w:rPr>
        <w:rFonts w:ascii="Verdana" w:eastAsia="Times New Roman" w:hAnsi="Verdana" w:cs="Verdana" w:hint="default"/>
        <w:b w:val="0"/>
        <w:bCs w:val="0"/>
        <w:i w:val="0"/>
        <w:iCs w:val="0"/>
        <w:spacing w:val="-1"/>
        <w:w w:val="57"/>
        <w:sz w:val="22"/>
        <w:szCs w:val="22"/>
      </w:rPr>
    </w:lvl>
    <w:lvl w:ilvl="1" w:tplc="9D9859DC">
      <w:numFmt w:val="bullet"/>
      <w:lvlText w:val="•"/>
      <w:lvlJc w:val="left"/>
      <w:pPr>
        <w:ind w:left="1474" w:hanging="356"/>
      </w:pPr>
      <w:rPr>
        <w:rFonts w:hint="default"/>
      </w:rPr>
    </w:lvl>
    <w:lvl w:ilvl="2" w:tplc="A4B41CA8">
      <w:numFmt w:val="bullet"/>
      <w:lvlText w:val="•"/>
      <w:lvlJc w:val="left"/>
      <w:pPr>
        <w:ind w:left="2129" w:hanging="356"/>
      </w:pPr>
      <w:rPr>
        <w:rFonts w:hint="default"/>
      </w:rPr>
    </w:lvl>
    <w:lvl w:ilvl="3" w:tplc="A94EB41C">
      <w:numFmt w:val="bullet"/>
      <w:lvlText w:val="•"/>
      <w:lvlJc w:val="left"/>
      <w:pPr>
        <w:ind w:left="2783" w:hanging="356"/>
      </w:pPr>
      <w:rPr>
        <w:rFonts w:hint="default"/>
      </w:rPr>
    </w:lvl>
    <w:lvl w:ilvl="4" w:tplc="3980717A">
      <w:numFmt w:val="bullet"/>
      <w:lvlText w:val="•"/>
      <w:lvlJc w:val="left"/>
      <w:pPr>
        <w:ind w:left="3438" w:hanging="356"/>
      </w:pPr>
      <w:rPr>
        <w:rFonts w:hint="default"/>
      </w:rPr>
    </w:lvl>
    <w:lvl w:ilvl="5" w:tplc="B16E6980">
      <w:numFmt w:val="bullet"/>
      <w:lvlText w:val="•"/>
      <w:lvlJc w:val="left"/>
      <w:pPr>
        <w:ind w:left="4092" w:hanging="356"/>
      </w:pPr>
      <w:rPr>
        <w:rFonts w:hint="default"/>
      </w:rPr>
    </w:lvl>
    <w:lvl w:ilvl="6" w:tplc="D668ED98">
      <w:numFmt w:val="bullet"/>
      <w:lvlText w:val="•"/>
      <w:lvlJc w:val="left"/>
      <w:pPr>
        <w:ind w:left="4747" w:hanging="356"/>
      </w:pPr>
      <w:rPr>
        <w:rFonts w:hint="default"/>
      </w:rPr>
    </w:lvl>
    <w:lvl w:ilvl="7" w:tplc="91D061AE">
      <w:numFmt w:val="bullet"/>
      <w:lvlText w:val="•"/>
      <w:lvlJc w:val="left"/>
      <w:pPr>
        <w:ind w:left="5401" w:hanging="356"/>
      </w:pPr>
      <w:rPr>
        <w:rFonts w:hint="default"/>
      </w:rPr>
    </w:lvl>
    <w:lvl w:ilvl="8" w:tplc="CE3EA896">
      <w:numFmt w:val="bullet"/>
      <w:lvlText w:val="•"/>
      <w:lvlJc w:val="left"/>
      <w:pPr>
        <w:ind w:left="6056" w:hanging="356"/>
      </w:pPr>
      <w:rPr>
        <w:rFonts w:hint="default"/>
      </w:rPr>
    </w:lvl>
  </w:abstractNum>
  <w:abstractNum w:abstractNumId="1" w15:restartNumberingAfterBreak="0">
    <w:nsid w:val="41C0342C"/>
    <w:multiLevelType w:val="hybridMultilevel"/>
    <w:tmpl w:val="FFFFFFFF"/>
    <w:lvl w:ilvl="0" w:tplc="214243EA">
      <w:start w:val="13"/>
      <w:numFmt w:val="decimal"/>
      <w:lvlText w:val="%1."/>
      <w:lvlJc w:val="left"/>
      <w:pPr>
        <w:ind w:left="820" w:hanging="356"/>
      </w:pPr>
      <w:rPr>
        <w:rFonts w:ascii="Verdana" w:eastAsia="Times New Roman" w:hAnsi="Verdana" w:cs="Verdana" w:hint="default"/>
        <w:b w:val="0"/>
        <w:bCs w:val="0"/>
        <w:i w:val="0"/>
        <w:iCs w:val="0"/>
        <w:spacing w:val="0"/>
        <w:w w:val="69"/>
        <w:sz w:val="22"/>
        <w:szCs w:val="22"/>
      </w:rPr>
    </w:lvl>
    <w:lvl w:ilvl="1" w:tplc="FCDACCC2">
      <w:numFmt w:val="bullet"/>
      <w:lvlText w:val="•"/>
      <w:lvlJc w:val="left"/>
      <w:pPr>
        <w:ind w:left="1474" w:hanging="356"/>
      </w:pPr>
      <w:rPr>
        <w:rFonts w:hint="default"/>
      </w:rPr>
    </w:lvl>
    <w:lvl w:ilvl="2" w:tplc="C04255E4">
      <w:numFmt w:val="bullet"/>
      <w:lvlText w:val="•"/>
      <w:lvlJc w:val="left"/>
      <w:pPr>
        <w:ind w:left="2129" w:hanging="356"/>
      </w:pPr>
      <w:rPr>
        <w:rFonts w:hint="default"/>
      </w:rPr>
    </w:lvl>
    <w:lvl w:ilvl="3" w:tplc="7D325D00">
      <w:numFmt w:val="bullet"/>
      <w:lvlText w:val="•"/>
      <w:lvlJc w:val="left"/>
      <w:pPr>
        <w:ind w:left="2783" w:hanging="356"/>
      </w:pPr>
      <w:rPr>
        <w:rFonts w:hint="default"/>
      </w:rPr>
    </w:lvl>
    <w:lvl w:ilvl="4" w:tplc="4E0228D8">
      <w:numFmt w:val="bullet"/>
      <w:lvlText w:val="•"/>
      <w:lvlJc w:val="left"/>
      <w:pPr>
        <w:ind w:left="3438" w:hanging="356"/>
      </w:pPr>
      <w:rPr>
        <w:rFonts w:hint="default"/>
      </w:rPr>
    </w:lvl>
    <w:lvl w:ilvl="5" w:tplc="3086129E">
      <w:numFmt w:val="bullet"/>
      <w:lvlText w:val="•"/>
      <w:lvlJc w:val="left"/>
      <w:pPr>
        <w:ind w:left="4092" w:hanging="356"/>
      </w:pPr>
      <w:rPr>
        <w:rFonts w:hint="default"/>
      </w:rPr>
    </w:lvl>
    <w:lvl w:ilvl="6" w:tplc="7C72BA30">
      <w:numFmt w:val="bullet"/>
      <w:lvlText w:val="•"/>
      <w:lvlJc w:val="left"/>
      <w:pPr>
        <w:ind w:left="4747" w:hanging="356"/>
      </w:pPr>
      <w:rPr>
        <w:rFonts w:hint="default"/>
      </w:rPr>
    </w:lvl>
    <w:lvl w:ilvl="7" w:tplc="4B2C39A0">
      <w:numFmt w:val="bullet"/>
      <w:lvlText w:val="•"/>
      <w:lvlJc w:val="left"/>
      <w:pPr>
        <w:ind w:left="5401" w:hanging="356"/>
      </w:pPr>
      <w:rPr>
        <w:rFonts w:hint="default"/>
      </w:rPr>
    </w:lvl>
    <w:lvl w:ilvl="8" w:tplc="2D04733E">
      <w:numFmt w:val="bullet"/>
      <w:lvlText w:val="•"/>
      <w:lvlJc w:val="left"/>
      <w:pPr>
        <w:ind w:left="6056" w:hanging="356"/>
      </w:pPr>
      <w:rPr>
        <w:rFonts w:hint="default"/>
      </w:rPr>
    </w:lvl>
  </w:abstractNum>
  <w:abstractNum w:abstractNumId="2" w15:restartNumberingAfterBreak="0">
    <w:nsid w:val="425A3DCB"/>
    <w:multiLevelType w:val="hybridMultilevel"/>
    <w:tmpl w:val="FFFFFFFF"/>
    <w:lvl w:ilvl="0" w:tplc="F1C4738C">
      <w:start w:val="18"/>
      <w:numFmt w:val="decimal"/>
      <w:lvlText w:val="%1."/>
      <w:lvlJc w:val="left"/>
      <w:pPr>
        <w:ind w:left="820" w:hanging="356"/>
      </w:pPr>
      <w:rPr>
        <w:rFonts w:ascii="Verdana" w:eastAsia="Times New Roman" w:hAnsi="Verdana" w:cs="Verdana" w:hint="default"/>
        <w:b w:val="0"/>
        <w:bCs w:val="0"/>
        <w:i w:val="0"/>
        <w:iCs w:val="0"/>
        <w:spacing w:val="0"/>
        <w:w w:val="74"/>
        <w:sz w:val="22"/>
        <w:szCs w:val="22"/>
      </w:rPr>
    </w:lvl>
    <w:lvl w:ilvl="1" w:tplc="219CA828">
      <w:numFmt w:val="bullet"/>
      <w:lvlText w:val="•"/>
      <w:lvlJc w:val="left"/>
      <w:pPr>
        <w:ind w:left="1474" w:hanging="356"/>
      </w:pPr>
      <w:rPr>
        <w:rFonts w:hint="default"/>
      </w:rPr>
    </w:lvl>
    <w:lvl w:ilvl="2" w:tplc="B928BB50">
      <w:numFmt w:val="bullet"/>
      <w:lvlText w:val="•"/>
      <w:lvlJc w:val="left"/>
      <w:pPr>
        <w:ind w:left="2129" w:hanging="356"/>
      </w:pPr>
      <w:rPr>
        <w:rFonts w:hint="default"/>
      </w:rPr>
    </w:lvl>
    <w:lvl w:ilvl="3" w:tplc="9FACF02C">
      <w:numFmt w:val="bullet"/>
      <w:lvlText w:val="•"/>
      <w:lvlJc w:val="left"/>
      <w:pPr>
        <w:ind w:left="2783" w:hanging="356"/>
      </w:pPr>
      <w:rPr>
        <w:rFonts w:hint="default"/>
      </w:rPr>
    </w:lvl>
    <w:lvl w:ilvl="4" w:tplc="7D0EEB54">
      <w:numFmt w:val="bullet"/>
      <w:lvlText w:val="•"/>
      <w:lvlJc w:val="left"/>
      <w:pPr>
        <w:ind w:left="3438" w:hanging="356"/>
      </w:pPr>
      <w:rPr>
        <w:rFonts w:hint="default"/>
      </w:rPr>
    </w:lvl>
    <w:lvl w:ilvl="5" w:tplc="A558A47C">
      <w:numFmt w:val="bullet"/>
      <w:lvlText w:val="•"/>
      <w:lvlJc w:val="left"/>
      <w:pPr>
        <w:ind w:left="4092" w:hanging="356"/>
      </w:pPr>
      <w:rPr>
        <w:rFonts w:hint="default"/>
      </w:rPr>
    </w:lvl>
    <w:lvl w:ilvl="6" w:tplc="C01A5202">
      <w:numFmt w:val="bullet"/>
      <w:lvlText w:val="•"/>
      <w:lvlJc w:val="left"/>
      <w:pPr>
        <w:ind w:left="4747" w:hanging="356"/>
      </w:pPr>
      <w:rPr>
        <w:rFonts w:hint="default"/>
      </w:rPr>
    </w:lvl>
    <w:lvl w:ilvl="7" w:tplc="9752C7D4">
      <w:numFmt w:val="bullet"/>
      <w:lvlText w:val="•"/>
      <w:lvlJc w:val="left"/>
      <w:pPr>
        <w:ind w:left="5401" w:hanging="356"/>
      </w:pPr>
      <w:rPr>
        <w:rFonts w:hint="default"/>
      </w:rPr>
    </w:lvl>
    <w:lvl w:ilvl="8" w:tplc="A0042DD6">
      <w:numFmt w:val="bullet"/>
      <w:lvlText w:val="•"/>
      <w:lvlJc w:val="left"/>
      <w:pPr>
        <w:ind w:left="6056" w:hanging="356"/>
      </w:pPr>
      <w:rPr>
        <w:rFonts w:hint="default"/>
      </w:rPr>
    </w:lvl>
  </w:abstractNum>
  <w:abstractNum w:abstractNumId="3" w15:restartNumberingAfterBreak="0">
    <w:nsid w:val="55EA48BE"/>
    <w:multiLevelType w:val="hybridMultilevel"/>
    <w:tmpl w:val="FFFFFFFF"/>
    <w:lvl w:ilvl="0" w:tplc="B8180466">
      <w:start w:val="5"/>
      <w:numFmt w:val="decimal"/>
      <w:lvlText w:val="%1."/>
      <w:lvlJc w:val="left"/>
      <w:pPr>
        <w:ind w:left="820" w:hanging="356"/>
      </w:pPr>
      <w:rPr>
        <w:rFonts w:ascii="Verdana" w:eastAsia="Times New Roman" w:hAnsi="Verdana" w:cs="Verdana" w:hint="default"/>
        <w:b w:val="0"/>
        <w:bCs w:val="0"/>
        <w:i w:val="0"/>
        <w:iCs w:val="0"/>
        <w:spacing w:val="-1"/>
        <w:w w:val="78"/>
        <w:sz w:val="22"/>
        <w:szCs w:val="22"/>
      </w:rPr>
    </w:lvl>
    <w:lvl w:ilvl="1" w:tplc="0EA2BB0E">
      <w:numFmt w:val="bullet"/>
      <w:lvlText w:val="•"/>
      <w:lvlJc w:val="left"/>
      <w:pPr>
        <w:ind w:left="1474" w:hanging="356"/>
      </w:pPr>
      <w:rPr>
        <w:rFonts w:hint="default"/>
      </w:rPr>
    </w:lvl>
    <w:lvl w:ilvl="2" w:tplc="B20A9E10">
      <w:numFmt w:val="bullet"/>
      <w:lvlText w:val="•"/>
      <w:lvlJc w:val="left"/>
      <w:pPr>
        <w:ind w:left="2129" w:hanging="356"/>
      </w:pPr>
      <w:rPr>
        <w:rFonts w:hint="default"/>
      </w:rPr>
    </w:lvl>
    <w:lvl w:ilvl="3" w:tplc="7A1A973E">
      <w:numFmt w:val="bullet"/>
      <w:lvlText w:val="•"/>
      <w:lvlJc w:val="left"/>
      <w:pPr>
        <w:ind w:left="2783" w:hanging="356"/>
      </w:pPr>
      <w:rPr>
        <w:rFonts w:hint="default"/>
      </w:rPr>
    </w:lvl>
    <w:lvl w:ilvl="4" w:tplc="92509320">
      <w:numFmt w:val="bullet"/>
      <w:lvlText w:val="•"/>
      <w:lvlJc w:val="left"/>
      <w:pPr>
        <w:ind w:left="3438" w:hanging="356"/>
      </w:pPr>
      <w:rPr>
        <w:rFonts w:hint="default"/>
      </w:rPr>
    </w:lvl>
    <w:lvl w:ilvl="5" w:tplc="C5B09BA8">
      <w:numFmt w:val="bullet"/>
      <w:lvlText w:val="•"/>
      <w:lvlJc w:val="left"/>
      <w:pPr>
        <w:ind w:left="4092" w:hanging="356"/>
      </w:pPr>
      <w:rPr>
        <w:rFonts w:hint="default"/>
      </w:rPr>
    </w:lvl>
    <w:lvl w:ilvl="6" w:tplc="E1C85D96">
      <w:numFmt w:val="bullet"/>
      <w:lvlText w:val="•"/>
      <w:lvlJc w:val="left"/>
      <w:pPr>
        <w:ind w:left="4747" w:hanging="356"/>
      </w:pPr>
      <w:rPr>
        <w:rFonts w:hint="default"/>
      </w:rPr>
    </w:lvl>
    <w:lvl w:ilvl="7" w:tplc="D62AAB14">
      <w:numFmt w:val="bullet"/>
      <w:lvlText w:val="•"/>
      <w:lvlJc w:val="left"/>
      <w:pPr>
        <w:ind w:left="5401" w:hanging="356"/>
      </w:pPr>
      <w:rPr>
        <w:rFonts w:hint="default"/>
      </w:rPr>
    </w:lvl>
    <w:lvl w:ilvl="8" w:tplc="BD8C4170">
      <w:numFmt w:val="bullet"/>
      <w:lvlText w:val="•"/>
      <w:lvlJc w:val="left"/>
      <w:pPr>
        <w:ind w:left="6056" w:hanging="356"/>
      </w:pPr>
      <w:rPr>
        <w:rFonts w:hint="default"/>
      </w:rPr>
    </w:lvl>
  </w:abstractNum>
  <w:num w:numId="1" w16cid:durableId="1470244073">
    <w:abstractNumId w:val="2"/>
  </w:num>
  <w:num w:numId="2" w16cid:durableId="663703454">
    <w:abstractNumId w:val="1"/>
  </w:num>
  <w:num w:numId="3" w16cid:durableId="768545672">
    <w:abstractNumId w:val="3"/>
  </w:num>
  <w:num w:numId="4" w16cid:durableId="260383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16C"/>
    <w:rsid w:val="00050098"/>
    <w:rsid w:val="000F38E9"/>
    <w:rsid w:val="00100031"/>
    <w:rsid w:val="00106CB1"/>
    <w:rsid w:val="00120FE6"/>
    <w:rsid w:val="00136684"/>
    <w:rsid w:val="001464C0"/>
    <w:rsid w:val="0015385B"/>
    <w:rsid w:val="001A21D9"/>
    <w:rsid w:val="001A2C64"/>
    <w:rsid w:val="001C3F50"/>
    <w:rsid w:val="001C57E3"/>
    <w:rsid w:val="001C705D"/>
    <w:rsid w:val="001D1286"/>
    <w:rsid w:val="002146B0"/>
    <w:rsid w:val="002247AD"/>
    <w:rsid w:val="00234238"/>
    <w:rsid w:val="00292223"/>
    <w:rsid w:val="002B260C"/>
    <w:rsid w:val="002C3565"/>
    <w:rsid w:val="00321F43"/>
    <w:rsid w:val="003501AA"/>
    <w:rsid w:val="0038665F"/>
    <w:rsid w:val="00391E27"/>
    <w:rsid w:val="0041523F"/>
    <w:rsid w:val="0042366E"/>
    <w:rsid w:val="00427219"/>
    <w:rsid w:val="00441997"/>
    <w:rsid w:val="00474446"/>
    <w:rsid w:val="004914C9"/>
    <w:rsid w:val="004C4E5B"/>
    <w:rsid w:val="004C50D8"/>
    <w:rsid w:val="004E57E8"/>
    <w:rsid w:val="004E5C03"/>
    <w:rsid w:val="0052216C"/>
    <w:rsid w:val="00525380"/>
    <w:rsid w:val="0054576A"/>
    <w:rsid w:val="005A4527"/>
    <w:rsid w:val="005B5919"/>
    <w:rsid w:val="005C6C55"/>
    <w:rsid w:val="005D5E6A"/>
    <w:rsid w:val="005D7FD4"/>
    <w:rsid w:val="005E1178"/>
    <w:rsid w:val="005E34D3"/>
    <w:rsid w:val="006C2655"/>
    <w:rsid w:val="006D6240"/>
    <w:rsid w:val="00711372"/>
    <w:rsid w:val="00734F4D"/>
    <w:rsid w:val="00790652"/>
    <w:rsid w:val="00793252"/>
    <w:rsid w:val="007C24E0"/>
    <w:rsid w:val="00822319"/>
    <w:rsid w:val="008348EC"/>
    <w:rsid w:val="00834AD0"/>
    <w:rsid w:val="00871811"/>
    <w:rsid w:val="00892568"/>
    <w:rsid w:val="008956A8"/>
    <w:rsid w:val="008B4B7E"/>
    <w:rsid w:val="008B6D5E"/>
    <w:rsid w:val="0098776B"/>
    <w:rsid w:val="00995A19"/>
    <w:rsid w:val="009C41A9"/>
    <w:rsid w:val="009D5979"/>
    <w:rsid w:val="009F3F90"/>
    <w:rsid w:val="00A505F4"/>
    <w:rsid w:val="00A73326"/>
    <w:rsid w:val="00A7667C"/>
    <w:rsid w:val="00A8502D"/>
    <w:rsid w:val="00AA2EEF"/>
    <w:rsid w:val="00AC357C"/>
    <w:rsid w:val="00AE0830"/>
    <w:rsid w:val="00B2340C"/>
    <w:rsid w:val="00B254D1"/>
    <w:rsid w:val="00B37D8A"/>
    <w:rsid w:val="00B447E5"/>
    <w:rsid w:val="00B7195F"/>
    <w:rsid w:val="00B932CA"/>
    <w:rsid w:val="00BB0215"/>
    <w:rsid w:val="00BD5FBD"/>
    <w:rsid w:val="00BD7BE8"/>
    <w:rsid w:val="00C259B1"/>
    <w:rsid w:val="00C664DB"/>
    <w:rsid w:val="00CB105A"/>
    <w:rsid w:val="00CB4F1A"/>
    <w:rsid w:val="00D20CC6"/>
    <w:rsid w:val="00D225BC"/>
    <w:rsid w:val="00D369C8"/>
    <w:rsid w:val="00D71E86"/>
    <w:rsid w:val="00D924F6"/>
    <w:rsid w:val="00E90725"/>
    <w:rsid w:val="00E9126E"/>
    <w:rsid w:val="00EB45F0"/>
    <w:rsid w:val="00EF2AB3"/>
    <w:rsid w:val="00F13DD6"/>
    <w:rsid w:val="00F206B6"/>
    <w:rsid w:val="00F40C9B"/>
    <w:rsid w:val="00F47D3F"/>
    <w:rsid w:val="00F524AD"/>
    <w:rsid w:val="00FB3113"/>
    <w:rsid w:val="00FD5EE1"/>
    <w:rsid w:val="00FE297A"/>
    <w:rsid w:val="7B7F7F6A"/>
    <w:rsid w:val="7F7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8E7097"/>
  <w15:docId w15:val="{8F7DC43F-CBB9-9348-8F68-EDF703D6E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4"/>
      <w:szCs w:val="24"/>
      <w:lang w:eastAsia="en-US"/>
      <w14:ligatures w14:val="standardContextual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next w:val="Normal"/>
    <w:link w:val="SubttuloCar"/>
    <w:uiPriority w:val="11"/>
    <w:qFormat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nfasisintenso1">
    <w:name w:val="Énfasis intenso1"/>
    <w:basedOn w:val="Fuentedeprrafopredeter"/>
    <w:uiPriority w:val="21"/>
    <w:qFormat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i/>
      <w:iCs/>
      <w:color w:val="0F4761" w:themeColor="accent1" w:themeShade="BF"/>
    </w:rPr>
  </w:style>
  <w:style w:type="character" w:customStyle="1" w:styleId="Referenciaintensa1">
    <w:name w:val="Referencia intensa1"/>
    <w:basedOn w:val="Fuentedeprrafopredeter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Textodeglobo">
    <w:name w:val="Balloon Text"/>
    <w:basedOn w:val="Normal"/>
    <w:link w:val="TextodegloboCar"/>
    <w:uiPriority w:val="99"/>
    <w:semiHidden/>
    <w:unhideWhenUsed/>
    <w:rsid w:val="002C356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3565"/>
    <w:rPr>
      <w:rFonts w:ascii="Segoe UI" w:hAnsi="Segoe UI" w:cs="Segoe UI"/>
      <w:kern w:val="2"/>
      <w:sz w:val="18"/>
      <w:szCs w:val="1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Mtro. Rodolfo Bouzas Medina</dc:creator>
  <cp:lastModifiedBy>ASIS SUB ACADEMICA</cp:lastModifiedBy>
  <cp:revision>2</cp:revision>
  <cp:lastPrinted>2025-09-22T16:19:00Z</cp:lastPrinted>
  <dcterms:created xsi:type="dcterms:W3CDTF">2025-12-18T16:24:00Z</dcterms:created>
  <dcterms:modified xsi:type="dcterms:W3CDTF">2025-12-18T16:24:00Z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3082-6.10.2.8397</vt:lpwstr>
  </property>
  <property fmtid="{D5CDD505-2E9C-101B-9397-08002B2CF9AE}" pid="3" name="ICV">
    <vt:lpwstr>91022DD317348DF4C3C1506700FBE4A6_42</vt:lpwstr>
  </property>
</Properties>
</file>